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b/>
          <w:bCs/>
          <w:sz w:val="24"/>
          <w:szCs w:val="24"/>
        </w:rPr>
        <w:t>Minutes of the meeting of sub-committee under CTAG of DILRMP to review the issues related to Unique ID for land parcel in the country held on 01/01/2020 under the Chairmanship of Joint Secretary (LR).</w:t>
      </w:r>
    </w:p>
    <w:p w:rsidR="00456D94" w:rsidRPr="00456D94" w:rsidRDefault="00456D94" w:rsidP="00456D94">
      <w:pPr>
        <w:spacing w:after="160" w:line="360" w:lineRule="auto"/>
        <w:jc w:val="center"/>
        <w:rPr>
          <w:rFonts w:ascii="Times New Roman" w:eastAsia="Times New Roman" w:hAnsi="Times New Roman" w:cs="Times New Roman"/>
          <w:sz w:val="24"/>
          <w:szCs w:val="24"/>
        </w:rPr>
      </w:pPr>
      <w:r w:rsidRPr="00456D94">
        <w:rPr>
          <w:rFonts w:ascii="Arial" w:eastAsia="Times New Roman" w:hAnsi="Arial" w:cs="Arial"/>
          <w:b/>
          <w:bCs/>
          <w:sz w:val="24"/>
          <w:szCs w:val="24"/>
        </w:rPr>
        <w:t> </w:t>
      </w:r>
    </w:p>
    <w:p w:rsidR="00456D94" w:rsidRPr="00456D94" w:rsidRDefault="00456D94" w:rsidP="00456D94">
      <w:pPr>
        <w:spacing w:line="360" w:lineRule="auto"/>
        <w:jc w:val="both"/>
        <w:rPr>
          <w:rFonts w:ascii="Calibri" w:eastAsia="Times New Roman" w:hAnsi="Calibri" w:cs="Calibri"/>
        </w:rPr>
      </w:pPr>
      <w:r w:rsidRPr="00456D94">
        <w:rPr>
          <w:rFonts w:ascii="Arial" w:eastAsia="Times New Roman" w:hAnsi="Arial" w:cs="Arial"/>
          <w:b/>
          <w:bCs/>
          <w:sz w:val="24"/>
          <w:szCs w:val="24"/>
        </w:rPr>
        <w:t>1.      </w:t>
      </w:r>
      <w:r w:rsidRPr="00456D94">
        <w:rPr>
          <w:rFonts w:ascii="Arial" w:eastAsia="Times New Roman" w:hAnsi="Arial" w:cs="Arial"/>
          <w:sz w:val="24"/>
          <w:szCs w:val="24"/>
        </w:rPr>
        <w:t xml:space="preserve">   As follows action of the discussion held in the meeting of 16/12/2019, a meeting on sub-committee under CTAG of DILRMP to review the issues related to Unique ID for land parcel in the country was held on 01/01/2020 under the Chairmanship of Joint Secretary (LR) to finalize the concept paper of the Unique Land Parcel Identification Number (ULPIN). List of Participants is annexed.  </w:t>
      </w:r>
    </w:p>
    <w:p w:rsidR="00456D94" w:rsidRPr="00456D94" w:rsidRDefault="00456D94" w:rsidP="00456D94">
      <w:pPr>
        <w:spacing w:line="360" w:lineRule="auto"/>
        <w:jc w:val="both"/>
        <w:rPr>
          <w:rFonts w:ascii="Calibri" w:eastAsia="Times New Roman" w:hAnsi="Calibri" w:cs="Calibri"/>
        </w:rPr>
      </w:pPr>
      <w:r w:rsidRPr="00456D94">
        <w:rPr>
          <w:rFonts w:ascii="Arial" w:eastAsia="Times New Roman" w:hAnsi="Arial" w:cs="Arial"/>
          <w:sz w:val="24"/>
          <w:szCs w:val="24"/>
        </w:rPr>
        <w:t>2.         At the outset, Joint Secretary</w:t>
      </w:r>
      <w:r w:rsidRPr="00456D94">
        <w:rPr>
          <w:rFonts w:ascii="Calibri" w:eastAsia="Times New Roman" w:hAnsi="Calibri" w:cs="Calibri"/>
        </w:rPr>
        <w:t xml:space="preserve"> </w:t>
      </w:r>
      <w:r w:rsidRPr="00456D94">
        <w:rPr>
          <w:rFonts w:ascii="Arial" w:eastAsia="Times New Roman" w:hAnsi="Arial" w:cs="Arial"/>
          <w:sz w:val="24"/>
          <w:szCs w:val="24"/>
        </w:rPr>
        <w:t>(LR) welcomed the participants of the meeting and thanked representatives from Department of Science and Technology to spare time and participate in the deliberation to finalize the final document.</w:t>
      </w:r>
    </w:p>
    <w:p w:rsidR="00456D94" w:rsidRPr="00456D94" w:rsidRDefault="00456D94" w:rsidP="00456D94">
      <w:pPr>
        <w:spacing w:after="0" w:line="360" w:lineRule="auto"/>
        <w:ind w:firstLine="720"/>
        <w:jc w:val="both"/>
        <w:rPr>
          <w:rFonts w:ascii="Calibri" w:eastAsia="Times New Roman" w:hAnsi="Calibri" w:cs="Calibri"/>
        </w:rPr>
      </w:pPr>
      <w:r w:rsidRPr="00456D94">
        <w:rPr>
          <w:rFonts w:ascii="Arial" w:eastAsia="Times New Roman" w:hAnsi="Arial" w:cs="Arial"/>
          <w:sz w:val="24"/>
          <w:szCs w:val="24"/>
        </w:rPr>
        <w:t>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b/>
          <w:bCs/>
          <w:sz w:val="24"/>
          <w:szCs w:val="24"/>
        </w:rPr>
        <w:t xml:space="preserve">3.         </w:t>
      </w:r>
      <w:r w:rsidRPr="00456D94">
        <w:rPr>
          <w:rFonts w:ascii="Arial" w:eastAsia="Times New Roman" w:hAnsi="Arial" w:cs="Arial"/>
          <w:sz w:val="24"/>
          <w:szCs w:val="24"/>
        </w:rPr>
        <w:t xml:space="preserve">With the permission of Chair, NIC team gave a presentation on the proposed methodology for generating Unique ID for land parcel for various types of land parcels based on ECCMA standards. The team also addressed the various points raised in the earlier meeting such as generation of Unique ID for flats, floors and apartments. For the property which is contiguous such as penthouse, floor, car parking, servant quarters, the team suggested to have a parent child relationship in the Unique ID so that it can be addressed. The generation of random numbers could be attempted at the State level since land </w:t>
      </w:r>
      <w:proofErr w:type="gramStart"/>
      <w:r w:rsidRPr="00456D94">
        <w:rPr>
          <w:rFonts w:ascii="Arial" w:eastAsia="Times New Roman" w:hAnsi="Arial" w:cs="Arial"/>
          <w:sz w:val="24"/>
          <w:szCs w:val="24"/>
        </w:rPr>
        <w:t>records is</w:t>
      </w:r>
      <w:proofErr w:type="gramEnd"/>
      <w:r w:rsidRPr="00456D94">
        <w:rPr>
          <w:rFonts w:ascii="Arial" w:eastAsia="Times New Roman" w:hAnsi="Arial" w:cs="Arial"/>
          <w:sz w:val="24"/>
          <w:szCs w:val="24"/>
        </w:rPr>
        <w:t xml:space="preserve"> maintained by the respective revenue department of the States/UTs. There is a formula to generate ECCMA standard Unique 16 digit Unique ID (PNIU) using the parcel Geo Referenced coordinates. This computationally generated Unique ID, would be organically dependent on Parcel boundary lat/Long </w:t>
      </w:r>
      <w:proofErr w:type="gramStart"/>
      <w:r w:rsidRPr="00456D94">
        <w:rPr>
          <w:rFonts w:ascii="Arial" w:eastAsia="Times New Roman" w:hAnsi="Arial" w:cs="Arial"/>
          <w:sz w:val="24"/>
          <w:szCs w:val="24"/>
        </w:rPr>
        <w:t>coordinates(</w:t>
      </w:r>
      <w:proofErr w:type="gramEnd"/>
      <w:r w:rsidRPr="00456D94">
        <w:rPr>
          <w:rFonts w:ascii="Arial" w:eastAsia="Times New Roman" w:hAnsi="Arial" w:cs="Arial"/>
          <w:sz w:val="24"/>
          <w:szCs w:val="24"/>
        </w:rPr>
        <w:t>PNIL) and Unique ID(PNIU) would spatially be pointing to surface of the parcel.</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b/>
          <w:bCs/>
          <w:sz w:val="24"/>
          <w:szCs w:val="24"/>
        </w:rPr>
        <w:t xml:space="preserve">4.         </w:t>
      </w:r>
      <w:r w:rsidRPr="00456D94">
        <w:rPr>
          <w:rFonts w:ascii="Arial" w:eastAsia="Times New Roman" w:hAnsi="Arial" w:cs="Arial"/>
          <w:b/>
          <w:bCs/>
          <w:sz w:val="24"/>
          <w:szCs w:val="24"/>
          <w:u w:val="single"/>
        </w:rPr>
        <w:t>Deliberations:</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b/>
          <w:bCs/>
          <w:sz w:val="24"/>
          <w:szCs w:val="24"/>
        </w:rPr>
        <w:t>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b/>
          <w:bCs/>
          <w:sz w:val="24"/>
          <w:szCs w:val="24"/>
        </w:rPr>
        <w:lastRenderedPageBreak/>
        <w:t xml:space="preserve">4.1.      </w:t>
      </w:r>
      <w:r w:rsidRPr="00456D94">
        <w:rPr>
          <w:rFonts w:ascii="Arial" w:eastAsia="Times New Roman" w:hAnsi="Arial" w:cs="Arial"/>
          <w:sz w:val="24"/>
          <w:szCs w:val="24"/>
        </w:rPr>
        <w:t xml:space="preserve">Joint Secretary (LR) gave background of the whole exercise and stated that  a </w:t>
      </w:r>
      <w:proofErr w:type="spellStart"/>
      <w:r w:rsidRPr="00456D94">
        <w:rPr>
          <w:rFonts w:ascii="Arial" w:eastAsia="Times New Roman" w:hAnsi="Arial" w:cs="Arial"/>
          <w:sz w:val="24"/>
          <w:szCs w:val="24"/>
        </w:rPr>
        <w:t>sub committee</w:t>
      </w:r>
      <w:proofErr w:type="spellEnd"/>
      <w:r w:rsidRPr="00456D94">
        <w:rPr>
          <w:rFonts w:ascii="Arial" w:eastAsia="Times New Roman" w:hAnsi="Arial" w:cs="Arial"/>
          <w:sz w:val="24"/>
          <w:szCs w:val="24"/>
        </w:rPr>
        <w:t xml:space="preserve"> of Core Technical Advisory Group (CTAG) consisting of Joint Secretary (LR), A representative of Ministry of Science &amp; Technology,  representative of NIC,  representative of ISRO,  representative of Survey of India, Deputy Secretary (IFD) and Director (LR) has been constituted under Digital India Land Records Modernization </w:t>
      </w:r>
      <w:proofErr w:type="spellStart"/>
      <w:r w:rsidRPr="00456D94">
        <w:rPr>
          <w:rFonts w:ascii="Arial" w:eastAsia="Times New Roman" w:hAnsi="Arial" w:cs="Arial"/>
          <w:sz w:val="24"/>
          <w:szCs w:val="24"/>
        </w:rPr>
        <w:t>Programme</w:t>
      </w:r>
      <w:proofErr w:type="spellEnd"/>
      <w:r w:rsidRPr="00456D94">
        <w:rPr>
          <w:rFonts w:ascii="Arial" w:eastAsia="Times New Roman" w:hAnsi="Arial" w:cs="Arial"/>
          <w:sz w:val="24"/>
          <w:szCs w:val="24"/>
        </w:rPr>
        <w:t xml:space="preserve"> (DILRMP) to consider issues related to creation of Unique </w:t>
      </w:r>
      <w:proofErr w:type="spellStart"/>
      <w:r w:rsidRPr="00456D94">
        <w:rPr>
          <w:rFonts w:ascii="Arial" w:eastAsia="Times New Roman" w:hAnsi="Arial" w:cs="Arial"/>
          <w:sz w:val="24"/>
          <w:szCs w:val="24"/>
        </w:rPr>
        <w:t>lD</w:t>
      </w:r>
      <w:proofErr w:type="spellEnd"/>
      <w:r w:rsidRPr="00456D94">
        <w:rPr>
          <w:rFonts w:ascii="Arial" w:eastAsia="Times New Roman" w:hAnsi="Arial" w:cs="Arial"/>
          <w:sz w:val="24"/>
          <w:szCs w:val="24"/>
        </w:rPr>
        <w:t xml:space="preserve"> for Land Parcel in the country. Committee deliberated the subjects in its meetings held on 21st August 2019, 14th October 2019, 16th December 2019, and</w:t>
      </w:r>
      <w:proofErr w:type="gramStart"/>
      <w:r w:rsidRPr="00456D94">
        <w:rPr>
          <w:rFonts w:ascii="Arial" w:eastAsia="Times New Roman" w:hAnsi="Arial" w:cs="Arial"/>
          <w:sz w:val="24"/>
          <w:szCs w:val="24"/>
        </w:rPr>
        <w:t>  this</w:t>
      </w:r>
      <w:proofErr w:type="gramEnd"/>
      <w:r w:rsidRPr="00456D94">
        <w:rPr>
          <w:rFonts w:ascii="Arial" w:eastAsia="Times New Roman" w:hAnsi="Arial" w:cs="Arial"/>
          <w:sz w:val="24"/>
          <w:szCs w:val="24"/>
        </w:rPr>
        <w:t xml:space="preserve"> meeting on 1</w:t>
      </w:r>
      <w:r w:rsidRPr="00456D94">
        <w:rPr>
          <w:rFonts w:ascii="Arial" w:eastAsia="Times New Roman" w:hAnsi="Arial" w:cs="Arial"/>
          <w:sz w:val="24"/>
          <w:szCs w:val="24"/>
          <w:vertAlign w:val="superscript"/>
        </w:rPr>
        <w:t>st</w:t>
      </w:r>
      <w:r w:rsidRPr="00456D94">
        <w:rPr>
          <w:rFonts w:ascii="Arial" w:eastAsia="Times New Roman" w:hAnsi="Arial" w:cs="Arial"/>
          <w:sz w:val="24"/>
          <w:szCs w:val="24"/>
        </w:rPr>
        <w:t xml:space="preserve">  January 2020 wherein detailed discussion were held between the members. The technical inputs from Department of Science and Technology, National Remote Sensing Center, Survey of India, Ministry of </w:t>
      </w:r>
      <w:proofErr w:type="spellStart"/>
      <w:r w:rsidRPr="00456D94">
        <w:rPr>
          <w:rFonts w:ascii="Arial" w:eastAsia="Times New Roman" w:hAnsi="Arial" w:cs="Arial"/>
          <w:sz w:val="24"/>
          <w:szCs w:val="24"/>
        </w:rPr>
        <w:t>MeITY</w:t>
      </w:r>
      <w:proofErr w:type="spellEnd"/>
      <w:r w:rsidRPr="00456D94">
        <w:rPr>
          <w:rFonts w:ascii="Arial" w:eastAsia="Times New Roman" w:hAnsi="Arial" w:cs="Arial"/>
          <w:sz w:val="24"/>
          <w:szCs w:val="24"/>
        </w:rPr>
        <w:t xml:space="preserve"> including NIC were taken into consideration for preparing of unique ID.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b/>
          <w:bCs/>
          <w:sz w:val="24"/>
          <w:szCs w:val="24"/>
        </w:rPr>
        <w:t>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b/>
          <w:bCs/>
          <w:sz w:val="24"/>
          <w:szCs w:val="24"/>
        </w:rPr>
        <w:t>4.2.</w:t>
      </w:r>
      <w:r w:rsidRPr="00456D94">
        <w:rPr>
          <w:rFonts w:ascii="Arial" w:eastAsia="Times New Roman" w:hAnsi="Arial" w:cs="Arial"/>
          <w:sz w:val="24"/>
          <w:szCs w:val="24"/>
        </w:rPr>
        <w:t xml:space="preserve"> States like Assam Bihar UP and AP were consulted in developing the ULPIN. A higher level discussion between Secretary, </w:t>
      </w:r>
      <w:proofErr w:type="spellStart"/>
      <w:r w:rsidRPr="00456D94">
        <w:rPr>
          <w:rFonts w:ascii="Arial" w:eastAsia="Times New Roman" w:hAnsi="Arial" w:cs="Arial"/>
          <w:sz w:val="24"/>
          <w:szCs w:val="24"/>
        </w:rPr>
        <w:t>DoLR</w:t>
      </w:r>
      <w:proofErr w:type="spellEnd"/>
      <w:r w:rsidRPr="00456D94">
        <w:rPr>
          <w:rFonts w:ascii="Arial" w:eastAsia="Times New Roman" w:hAnsi="Arial" w:cs="Arial"/>
          <w:sz w:val="24"/>
          <w:szCs w:val="24"/>
        </w:rPr>
        <w:t xml:space="preserve"> and Secretary </w:t>
      </w:r>
      <w:proofErr w:type="spellStart"/>
      <w:r w:rsidRPr="00456D94">
        <w:rPr>
          <w:rFonts w:ascii="Arial" w:eastAsia="Times New Roman" w:hAnsi="Arial" w:cs="Arial"/>
          <w:sz w:val="24"/>
          <w:szCs w:val="24"/>
        </w:rPr>
        <w:t>MeITY</w:t>
      </w:r>
      <w:proofErr w:type="spellEnd"/>
      <w:r w:rsidRPr="00456D94">
        <w:rPr>
          <w:rFonts w:ascii="Arial" w:eastAsia="Times New Roman" w:hAnsi="Arial" w:cs="Arial"/>
          <w:sz w:val="24"/>
          <w:szCs w:val="24"/>
        </w:rPr>
        <w:t xml:space="preserve"> was also held to consider the technical inputs from </w:t>
      </w:r>
      <w:proofErr w:type="spellStart"/>
      <w:r w:rsidRPr="00456D94">
        <w:rPr>
          <w:rFonts w:ascii="Arial" w:eastAsia="Times New Roman" w:hAnsi="Arial" w:cs="Arial"/>
          <w:sz w:val="24"/>
          <w:szCs w:val="24"/>
        </w:rPr>
        <w:t>MeITY</w:t>
      </w:r>
      <w:proofErr w:type="spellEnd"/>
      <w:r w:rsidRPr="00456D94">
        <w:rPr>
          <w:rFonts w:ascii="Arial" w:eastAsia="Times New Roman" w:hAnsi="Arial" w:cs="Arial"/>
          <w:sz w:val="24"/>
          <w:szCs w:val="24"/>
        </w:rPr>
        <w:t xml:space="preserve">. The views and concerns expressed by the Secretary, </w:t>
      </w:r>
      <w:proofErr w:type="spellStart"/>
      <w:r w:rsidRPr="00456D94">
        <w:rPr>
          <w:rFonts w:ascii="Arial" w:eastAsia="Times New Roman" w:hAnsi="Arial" w:cs="Arial"/>
          <w:sz w:val="24"/>
          <w:szCs w:val="24"/>
        </w:rPr>
        <w:t>MeITY</w:t>
      </w:r>
      <w:proofErr w:type="spellEnd"/>
      <w:r w:rsidRPr="00456D94">
        <w:rPr>
          <w:rFonts w:ascii="Arial" w:eastAsia="Times New Roman" w:hAnsi="Arial" w:cs="Arial"/>
          <w:sz w:val="24"/>
          <w:szCs w:val="24"/>
        </w:rPr>
        <w:t xml:space="preserve"> were also incorporated.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b/>
          <w:bCs/>
          <w:sz w:val="24"/>
          <w:szCs w:val="24"/>
        </w:rPr>
        <w:t>4.3.</w:t>
      </w:r>
      <w:r w:rsidRPr="00456D94">
        <w:rPr>
          <w:rFonts w:ascii="Arial" w:eastAsia="Times New Roman" w:hAnsi="Arial" w:cs="Arial"/>
          <w:sz w:val="24"/>
          <w:szCs w:val="24"/>
        </w:rPr>
        <w:t xml:space="preserve"> It is endeavor of the Sub Committee, CTAG that the methodology should be international standard compliance like  Electronic Commerce Code Management Association  (ECCMA), OGC etc and relevant to the Indian conditions. The methodology uses the protocol and process flow developed by NIC and vetted by the senior officials of the Department of Science and Technology.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b/>
          <w:bCs/>
          <w:sz w:val="24"/>
          <w:szCs w:val="24"/>
        </w:rPr>
        <w:t>4.4.</w:t>
      </w:r>
      <w:r w:rsidRPr="00456D94">
        <w:rPr>
          <w:rFonts w:ascii="Arial" w:eastAsia="Times New Roman" w:hAnsi="Arial" w:cs="Arial"/>
          <w:sz w:val="24"/>
          <w:szCs w:val="24"/>
        </w:rPr>
        <w:t xml:space="preserve"> A concept paper has also been prepared also attached as Annexure-A </w:t>
      </w:r>
      <w:proofErr w:type="gramStart"/>
      <w:r w:rsidRPr="00456D94">
        <w:rPr>
          <w:rFonts w:ascii="Arial" w:eastAsia="Times New Roman" w:hAnsi="Arial" w:cs="Arial"/>
          <w:sz w:val="24"/>
          <w:szCs w:val="24"/>
        </w:rPr>
        <w:t>that</w:t>
      </w:r>
      <w:proofErr w:type="gramEnd"/>
      <w:r w:rsidRPr="00456D94">
        <w:rPr>
          <w:rFonts w:ascii="Arial" w:eastAsia="Times New Roman" w:hAnsi="Arial" w:cs="Arial"/>
          <w:sz w:val="24"/>
          <w:szCs w:val="24"/>
        </w:rPr>
        <w:t xml:space="preserve"> depicts the process flow to develop ULPIN for both the conditions where Geo-referenced maps are available and not available.</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b/>
          <w:bCs/>
          <w:sz w:val="24"/>
          <w:szCs w:val="24"/>
        </w:rPr>
        <w:t xml:space="preserve">4.5. </w:t>
      </w:r>
      <w:r w:rsidRPr="00456D94">
        <w:rPr>
          <w:rFonts w:ascii="Arial" w:eastAsia="Times New Roman" w:hAnsi="Arial" w:cs="Arial"/>
          <w:sz w:val="24"/>
          <w:szCs w:val="24"/>
        </w:rPr>
        <w:t xml:space="preserve">Strategy for assigning Unique ID for each Land Parcel can be worked out based on the following situations: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lastRenderedPageBreak/>
        <w:t xml:space="preserve">(a)    Where Land   has Geo Referenced Lat/Long Coordinates:-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w:t>
      </w:r>
      <w:proofErr w:type="spellStart"/>
      <w:r w:rsidRPr="00456D94">
        <w:rPr>
          <w:rFonts w:ascii="Arial" w:eastAsia="Times New Roman" w:hAnsi="Arial" w:cs="Arial"/>
          <w:sz w:val="24"/>
          <w:szCs w:val="24"/>
        </w:rPr>
        <w:t>i</w:t>
      </w:r>
      <w:proofErr w:type="spellEnd"/>
      <w:r w:rsidRPr="00456D94">
        <w:rPr>
          <w:rFonts w:ascii="Arial" w:eastAsia="Times New Roman" w:hAnsi="Arial" w:cs="Arial"/>
          <w:sz w:val="24"/>
          <w:szCs w:val="24"/>
        </w:rPr>
        <w:t xml:space="preserve">)    There is a formula to generate and assign Electronic Commerce Code Management Association (ECCMA) Standard prescribed Unique 14 digit Unique ID " Property Natural Identifier Unit "  (PNIU) using the parcel Geo Referenced coordinate of vertices.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(ii) This computationally generated Unique ID would be organically dependent on   Parcel vertices expressed in Lat/Long coordinates "property Natural Identifier Lot" (PNIL)# and Unique ID (PNIU)## would spatially be pointing to the surface  of the parcel.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(iii)  A new Unique ID would be generated by the System itself as and when mutation takes place as Lat/Long of Mutated Parcel would be different.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(iv)  This Unique ID of Parcel, being very precise &amp; accurate, should not be  shared in Public domain due to their strategic and accurate  location-al &amp; security values and hence may be mapped with another Unique random number with prefix state code, which can be shared with Owner and in public domain for all practical purposes.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However, sharing of the Unique ID with the land owners or keeping it in public domain before mapping</w:t>
      </w:r>
      <w:proofErr w:type="gramStart"/>
      <w:r w:rsidRPr="00456D94">
        <w:rPr>
          <w:rFonts w:ascii="Arial" w:eastAsia="Times New Roman" w:hAnsi="Arial" w:cs="Arial"/>
          <w:sz w:val="24"/>
          <w:szCs w:val="24"/>
        </w:rPr>
        <w:t>  it</w:t>
      </w:r>
      <w:proofErr w:type="gramEnd"/>
      <w:r w:rsidRPr="00456D94">
        <w:rPr>
          <w:rFonts w:ascii="Arial" w:eastAsia="Times New Roman" w:hAnsi="Arial" w:cs="Arial"/>
          <w:sz w:val="24"/>
          <w:szCs w:val="24"/>
        </w:rPr>
        <w:t xml:space="preserve"> to  another Unique random number with prefix State code is  in the purview of the respective State Revenue Departments of the States/UTs as the ownership of the land records data is vested in  the respective Revenue Departments of the States/UTs Administration.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b/>
          <w:bCs/>
          <w:sz w:val="24"/>
          <w:szCs w:val="24"/>
        </w:rPr>
        <w:t>Property Natural Identifier Lot (PNIL#):-</w:t>
      </w:r>
      <w:r w:rsidRPr="00456D94">
        <w:rPr>
          <w:rFonts w:ascii="Arial" w:eastAsia="Times New Roman" w:hAnsi="Arial" w:cs="Arial"/>
          <w:sz w:val="24"/>
          <w:szCs w:val="24"/>
        </w:rPr>
        <w:t xml:space="preserve"> The modern survey equipment and technologies has made the Geo-spatial representation of boundaries and features common place in everything from websites to mobile devices. It is technically feasible to translate the coordinates of a polygon representing a property boundary into a string in such a way that the string can be resolved back to the polygon within the Earth coordinate system.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b/>
          <w:bCs/>
          <w:sz w:val="24"/>
          <w:szCs w:val="24"/>
        </w:rPr>
        <w:lastRenderedPageBreak/>
        <w:t>Property Natural Identifier Unit (PNIU#):-</w:t>
      </w:r>
      <w:r w:rsidRPr="00456D94">
        <w:rPr>
          <w:rFonts w:ascii="Arial" w:eastAsia="Times New Roman" w:hAnsi="Arial" w:cs="Arial"/>
          <w:sz w:val="24"/>
          <w:szCs w:val="24"/>
        </w:rPr>
        <w:t xml:space="preserve"> It is a globally unique identifier. It is created through the application of a reversible algorithm to the position and elevation of the midpoint of the plane representing the primary point of entry to a legally delineated unit space within a building. It is natural as it can be derived from the characteristics of the property, without relying on a third party such as a central property registry, to mint and manage IDs.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  </w:t>
      </w:r>
    </w:p>
    <w:p w:rsidR="00456D94" w:rsidRPr="00456D94" w:rsidRDefault="00456D94" w:rsidP="00456D94">
      <w:pPr>
        <w:spacing w:after="0" w:line="360" w:lineRule="auto"/>
        <w:jc w:val="both"/>
        <w:rPr>
          <w:rFonts w:ascii="Calibri" w:eastAsia="Times New Roman" w:hAnsi="Calibri" w:cs="Calibri"/>
        </w:rPr>
      </w:pPr>
      <w:proofErr w:type="gramStart"/>
      <w:r w:rsidRPr="00456D94">
        <w:rPr>
          <w:rFonts w:ascii="Arial" w:eastAsia="Times New Roman" w:hAnsi="Arial" w:cs="Arial"/>
          <w:sz w:val="24"/>
          <w:szCs w:val="24"/>
        </w:rPr>
        <w:t>( b</w:t>
      </w:r>
      <w:proofErr w:type="gramEnd"/>
      <w:r w:rsidRPr="00456D94">
        <w:rPr>
          <w:rFonts w:ascii="Arial" w:eastAsia="Times New Roman" w:hAnsi="Arial" w:cs="Arial"/>
          <w:sz w:val="24"/>
          <w:szCs w:val="24"/>
        </w:rPr>
        <w:t xml:space="preserve">)   Where presently   Land Parcels do not have Geo Referenced Coordinates :-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w:t>
      </w:r>
      <w:proofErr w:type="spellStart"/>
      <w:r w:rsidRPr="00456D94">
        <w:rPr>
          <w:rFonts w:ascii="Arial" w:eastAsia="Times New Roman" w:hAnsi="Arial" w:cs="Arial"/>
          <w:sz w:val="24"/>
          <w:szCs w:val="24"/>
        </w:rPr>
        <w:t>i</w:t>
      </w:r>
      <w:proofErr w:type="spellEnd"/>
      <w:r w:rsidRPr="00456D94">
        <w:rPr>
          <w:rFonts w:ascii="Arial" w:eastAsia="Times New Roman" w:hAnsi="Arial" w:cs="Arial"/>
          <w:sz w:val="24"/>
          <w:szCs w:val="24"/>
        </w:rPr>
        <w:t xml:space="preserve">)    There are many States which have assigned Unique IDs to Land Parcels that are composite in nature and dependent on Administrative Unit codes such as District code, </w:t>
      </w:r>
      <w:proofErr w:type="spellStart"/>
      <w:r w:rsidRPr="00456D94">
        <w:rPr>
          <w:rFonts w:ascii="Arial" w:eastAsia="Times New Roman" w:hAnsi="Arial" w:cs="Arial"/>
          <w:sz w:val="24"/>
          <w:szCs w:val="24"/>
        </w:rPr>
        <w:t>Tehsil</w:t>
      </w:r>
      <w:proofErr w:type="spellEnd"/>
      <w:r w:rsidRPr="00456D94">
        <w:rPr>
          <w:rFonts w:ascii="Arial" w:eastAsia="Times New Roman" w:hAnsi="Arial" w:cs="Arial"/>
          <w:sz w:val="24"/>
          <w:szCs w:val="24"/>
        </w:rPr>
        <w:t xml:space="preserve"> Code, Village code etc.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1.    Such codes usually face issues of reorganization of boundaries that is generally a common practice now though it can be managed from the application of</w:t>
      </w:r>
      <w:proofErr w:type="gramStart"/>
      <w:r w:rsidRPr="00456D94">
        <w:rPr>
          <w:rFonts w:ascii="Arial" w:eastAsia="Times New Roman" w:hAnsi="Arial" w:cs="Arial"/>
          <w:sz w:val="24"/>
          <w:szCs w:val="24"/>
        </w:rPr>
        <w:t>  IT</w:t>
      </w:r>
      <w:proofErr w:type="gramEnd"/>
      <w:r w:rsidRPr="00456D94">
        <w:rPr>
          <w:rFonts w:ascii="Arial" w:eastAsia="Times New Roman" w:hAnsi="Arial" w:cs="Arial"/>
          <w:sz w:val="24"/>
          <w:szCs w:val="24"/>
        </w:rPr>
        <w:t xml:space="preserve">.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(ii)   State of Andhra Pradesh adapted a strategy and assigned random code to each land parcel with first two digits for State code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1.    This would remain unaffected during delimitation of boundaries of Administrative units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2.    Would change only when mutation happens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(iii)  State of Uttar Pradesh adapted another strategy and assigned 16 digit unique code for each land parcel as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1.    First 6 digits is revenue village code, 7th digit to 10th digit is </w:t>
      </w:r>
      <w:proofErr w:type="spellStart"/>
      <w:r w:rsidRPr="00456D94">
        <w:rPr>
          <w:rFonts w:ascii="Arial" w:eastAsia="Times New Roman" w:hAnsi="Arial" w:cs="Arial"/>
          <w:sz w:val="24"/>
          <w:szCs w:val="24"/>
        </w:rPr>
        <w:t>Bhukand</w:t>
      </w:r>
      <w:proofErr w:type="spellEnd"/>
      <w:r w:rsidRPr="00456D94">
        <w:rPr>
          <w:rFonts w:ascii="Arial" w:eastAsia="Times New Roman" w:hAnsi="Arial" w:cs="Arial"/>
          <w:sz w:val="24"/>
          <w:szCs w:val="24"/>
        </w:rPr>
        <w:t xml:space="preserve"> </w:t>
      </w:r>
      <w:proofErr w:type="spellStart"/>
      <w:r w:rsidRPr="00456D94">
        <w:rPr>
          <w:rFonts w:ascii="Arial" w:eastAsia="Times New Roman" w:hAnsi="Arial" w:cs="Arial"/>
          <w:sz w:val="24"/>
          <w:szCs w:val="24"/>
        </w:rPr>
        <w:t>Ghata</w:t>
      </w:r>
      <w:proofErr w:type="spellEnd"/>
      <w:r w:rsidRPr="00456D94">
        <w:rPr>
          <w:rFonts w:ascii="Arial" w:eastAsia="Times New Roman" w:hAnsi="Arial" w:cs="Arial"/>
          <w:sz w:val="24"/>
          <w:szCs w:val="24"/>
        </w:rPr>
        <w:t xml:space="preserve"> code (Plot No.), 11th digit to 14th digit is subdivision number (</w:t>
      </w:r>
      <w:proofErr w:type="spellStart"/>
      <w:r w:rsidRPr="00456D94">
        <w:rPr>
          <w:rFonts w:ascii="Arial" w:eastAsia="Times New Roman" w:hAnsi="Arial" w:cs="Arial"/>
          <w:sz w:val="24"/>
          <w:szCs w:val="24"/>
        </w:rPr>
        <w:t>bata</w:t>
      </w:r>
      <w:proofErr w:type="spellEnd"/>
      <w:r w:rsidRPr="00456D94">
        <w:rPr>
          <w:rFonts w:ascii="Arial" w:eastAsia="Times New Roman" w:hAnsi="Arial" w:cs="Arial"/>
          <w:sz w:val="24"/>
          <w:szCs w:val="24"/>
        </w:rPr>
        <w:t xml:space="preserve">, ka, </w:t>
      </w:r>
      <w:proofErr w:type="spellStart"/>
      <w:r w:rsidRPr="00456D94">
        <w:rPr>
          <w:rFonts w:ascii="Arial" w:eastAsia="Times New Roman" w:hAnsi="Arial" w:cs="Arial"/>
          <w:sz w:val="24"/>
          <w:szCs w:val="24"/>
        </w:rPr>
        <w:t>kha</w:t>
      </w:r>
      <w:proofErr w:type="spellEnd"/>
      <w:r w:rsidRPr="00456D94">
        <w:rPr>
          <w:rFonts w:ascii="Arial" w:eastAsia="Times New Roman" w:hAnsi="Arial" w:cs="Arial"/>
          <w:sz w:val="24"/>
          <w:szCs w:val="24"/>
        </w:rPr>
        <w:t xml:space="preserve">, </w:t>
      </w:r>
      <w:proofErr w:type="spellStart"/>
      <w:r w:rsidRPr="00456D94">
        <w:rPr>
          <w:rFonts w:ascii="Arial" w:eastAsia="Times New Roman" w:hAnsi="Arial" w:cs="Arial"/>
          <w:sz w:val="24"/>
          <w:szCs w:val="24"/>
        </w:rPr>
        <w:t>gha</w:t>
      </w:r>
      <w:proofErr w:type="spellEnd"/>
      <w:r w:rsidRPr="00456D94">
        <w:rPr>
          <w:rFonts w:ascii="Arial" w:eastAsia="Times New Roman" w:hAnsi="Arial" w:cs="Arial"/>
          <w:sz w:val="24"/>
          <w:szCs w:val="24"/>
        </w:rPr>
        <w:t xml:space="preserve">, min </w:t>
      </w:r>
      <w:proofErr w:type="spellStart"/>
      <w:r w:rsidRPr="00456D94">
        <w:rPr>
          <w:rFonts w:ascii="Arial" w:eastAsia="Times New Roman" w:hAnsi="Arial" w:cs="Arial"/>
          <w:sz w:val="24"/>
          <w:szCs w:val="24"/>
        </w:rPr>
        <w:t>jumla</w:t>
      </w:r>
      <w:proofErr w:type="spellEnd"/>
      <w:r w:rsidRPr="00456D94">
        <w:rPr>
          <w:rFonts w:ascii="Arial" w:eastAsia="Times New Roman" w:hAnsi="Arial" w:cs="Arial"/>
          <w:sz w:val="24"/>
          <w:szCs w:val="24"/>
        </w:rPr>
        <w:t xml:space="preserve">), 15 </w:t>
      </w:r>
      <w:proofErr w:type="spellStart"/>
      <w:proofErr w:type="gramStart"/>
      <w:r w:rsidRPr="00456D94">
        <w:rPr>
          <w:rFonts w:ascii="Arial" w:eastAsia="Times New Roman" w:hAnsi="Arial" w:cs="Arial"/>
          <w:sz w:val="24"/>
          <w:szCs w:val="24"/>
        </w:rPr>
        <w:t>th</w:t>
      </w:r>
      <w:proofErr w:type="spellEnd"/>
      <w:proofErr w:type="gramEnd"/>
      <w:r w:rsidRPr="00456D94">
        <w:rPr>
          <w:rFonts w:ascii="Arial" w:eastAsia="Times New Roman" w:hAnsi="Arial" w:cs="Arial"/>
          <w:sz w:val="24"/>
          <w:szCs w:val="24"/>
        </w:rPr>
        <w:t xml:space="preserve"> and 16 </w:t>
      </w:r>
      <w:proofErr w:type="spellStart"/>
      <w:r w:rsidRPr="00456D94">
        <w:rPr>
          <w:rFonts w:ascii="Arial" w:eastAsia="Times New Roman" w:hAnsi="Arial" w:cs="Arial"/>
          <w:sz w:val="24"/>
          <w:szCs w:val="24"/>
        </w:rPr>
        <w:t>th</w:t>
      </w:r>
      <w:proofErr w:type="spellEnd"/>
      <w:r w:rsidRPr="00456D94">
        <w:rPr>
          <w:rFonts w:ascii="Arial" w:eastAsia="Times New Roman" w:hAnsi="Arial" w:cs="Arial"/>
          <w:sz w:val="24"/>
          <w:szCs w:val="24"/>
        </w:rPr>
        <w:t xml:space="preserve"> digit for land type.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b/>
          <w:bCs/>
          <w:sz w:val="24"/>
          <w:szCs w:val="24"/>
        </w:rPr>
        <w:t xml:space="preserve">5.  </w:t>
      </w:r>
      <w:r w:rsidRPr="00456D94">
        <w:rPr>
          <w:rFonts w:ascii="Arial" w:eastAsia="Times New Roman" w:hAnsi="Arial" w:cs="Arial"/>
          <w:b/>
          <w:bCs/>
          <w:sz w:val="24"/>
          <w:szCs w:val="24"/>
          <w:u w:val="single"/>
        </w:rPr>
        <w:t>Conclusion:</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  </w:t>
      </w:r>
    </w:p>
    <w:p w:rsidR="00456D94" w:rsidRPr="00456D94" w:rsidRDefault="00456D94" w:rsidP="00456D94">
      <w:pPr>
        <w:spacing w:after="0" w:line="360" w:lineRule="auto"/>
        <w:ind w:firstLine="720"/>
        <w:jc w:val="both"/>
        <w:rPr>
          <w:rFonts w:ascii="Calibri" w:eastAsia="Times New Roman" w:hAnsi="Calibri" w:cs="Calibri"/>
        </w:rPr>
      </w:pPr>
      <w:r w:rsidRPr="00456D94">
        <w:rPr>
          <w:rFonts w:ascii="Arial" w:eastAsia="Times New Roman" w:hAnsi="Arial" w:cs="Arial"/>
          <w:sz w:val="24"/>
          <w:szCs w:val="24"/>
        </w:rPr>
        <w:t xml:space="preserve">This is a general way of generating Unique Land Parcel Identification Number (ULPIN) for a land parcel which is both International standard compliance and useful for providing effective service delivery to the citizen and easy to share land records data </w:t>
      </w:r>
      <w:r w:rsidRPr="00456D94">
        <w:rPr>
          <w:rFonts w:ascii="Arial" w:eastAsia="Times New Roman" w:hAnsi="Arial" w:cs="Arial"/>
          <w:sz w:val="24"/>
          <w:szCs w:val="24"/>
        </w:rPr>
        <w:lastRenderedPageBreak/>
        <w:t xml:space="preserve">among different sectors. It can financially be rolled out, providing financial assistance from existing available fund under DILRMP. </w:t>
      </w:r>
    </w:p>
    <w:p w:rsidR="00456D94" w:rsidRPr="00456D94" w:rsidRDefault="00456D94" w:rsidP="00456D94">
      <w:pPr>
        <w:spacing w:after="0" w:line="360" w:lineRule="auto"/>
        <w:ind w:firstLine="720"/>
        <w:jc w:val="both"/>
        <w:rPr>
          <w:rFonts w:ascii="Calibri" w:eastAsia="Times New Roman" w:hAnsi="Calibri" w:cs="Calibri"/>
        </w:rPr>
      </w:pPr>
      <w:r w:rsidRPr="00456D94">
        <w:rPr>
          <w:rFonts w:ascii="Arial" w:eastAsia="Times New Roman" w:hAnsi="Arial" w:cs="Arial"/>
          <w:sz w:val="24"/>
          <w:szCs w:val="24"/>
        </w:rPr>
        <w:t>.A concept paper and power point presentation is enclosed as Annexure-A &amp; Annexure-B for consideration and further order. It would be relevant</w:t>
      </w:r>
      <w:proofErr w:type="gramStart"/>
      <w:r w:rsidRPr="00456D94">
        <w:rPr>
          <w:rFonts w:ascii="Arial" w:eastAsia="Times New Roman" w:hAnsi="Arial" w:cs="Arial"/>
          <w:sz w:val="24"/>
          <w:szCs w:val="24"/>
        </w:rPr>
        <w:t>  to</w:t>
      </w:r>
      <w:proofErr w:type="gramEnd"/>
      <w:r w:rsidRPr="00456D94">
        <w:rPr>
          <w:rFonts w:ascii="Arial" w:eastAsia="Times New Roman" w:hAnsi="Arial" w:cs="Arial"/>
          <w:sz w:val="24"/>
          <w:szCs w:val="24"/>
        </w:rPr>
        <w:t xml:space="preserve"> mention that, if agreed, we may issue an advisory to states/UTs for implementation.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w:t>
      </w:r>
    </w:p>
    <w:p w:rsidR="00456D94" w:rsidRPr="00456D94" w:rsidRDefault="00456D94" w:rsidP="00456D94">
      <w:pPr>
        <w:spacing w:after="0" w:line="360" w:lineRule="auto"/>
        <w:jc w:val="both"/>
        <w:rPr>
          <w:rFonts w:ascii="Calibri" w:eastAsia="Times New Roman" w:hAnsi="Calibri" w:cs="Calibri"/>
        </w:rPr>
      </w:pPr>
      <w:r w:rsidRPr="00456D94">
        <w:rPr>
          <w:rFonts w:ascii="Arial" w:eastAsia="Times New Roman" w:hAnsi="Arial" w:cs="Arial"/>
          <w:sz w:val="24"/>
          <w:szCs w:val="24"/>
        </w:rPr>
        <w:t xml:space="preserve">            JS (LR) while concluding the meeting stated that concept paper on ULPIN along with Power Point Presentation will be taken up with </w:t>
      </w:r>
      <w:proofErr w:type="spellStart"/>
      <w:r w:rsidRPr="00456D94">
        <w:rPr>
          <w:rFonts w:ascii="Arial" w:eastAsia="Times New Roman" w:hAnsi="Arial" w:cs="Arial"/>
          <w:sz w:val="24"/>
          <w:szCs w:val="24"/>
        </w:rPr>
        <w:t>Hon’ble</w:t>
      </w:r>
      <w:proofErr w:type="spellEnd"/>
      <w:r w:rsidRPr="00456D94">
        <w:rPr>
          <w:rFonts w:ascii="Arial" w:eastAsia="Times New Roman" w:hAnsi="Arial" w:cs="Arial"/>
          <w:sz w:val="24"/>
          <w:szCs w:val="24"/>
        </w:rPr>
        <w:t xml:space="preserve"> Minister for his kind consideration and approval and thereafter be shared/circulated to the States / UTs for its implementation.</w:t>
      </w:r>
    </w:p>
    <w:p w:rsidR="00456D94" w:rsidRPr="00456D94" w:rsidRDefault="00456D94" w:rsidP="00456D94">
      <w:pPr>
        <w:spacing w:line="360" w:lineRule="auto"/>
        <w:jc w:val="both"/>
        <w:rPr>
          <w:rFonts w:ascii="Calibri" w:eastAsia="Times New Roman" w:hAnsi="Calibri" w:cs="Calibri"/>
        </w:rPr>
      </w:pPr>
      <w:r w:rsidRPr="00456D94">
        <w:rPr>
          <w:rFonts w:ascii="Arial" w:eastAsia="Times New Roman" w:hAnsi="Arial" w:cs="Arial"/>
          <w:b/>
          <w:bCs/>
          <w:sz w:val="24"/>
          <w:szCs w:val="24"/>
        </w:rPr>
        <w:t> </w:t>
      </w:r>
    </w:p>
    <w:p w:rsidR="00456D94" w:rsidRPr="00456D94" w:rsidRDefault="00456D94" w:rsidP="00456D94">
      <w:pPr>
        <w:spacing w:line="360" w:lineRule="auto"/>
        <w:ind w:firstLine="720"/>
        <w:jc w:val="both"/>
        <w:rPr>
          <w:rFonts w:ascii="Calibri" w:eastAsia="Times New Roman" w:hAnsi="Calibri" w:cs="Calibri"/>
        </w:rPr>
      </w:pPr>
      <w:r w:rsidRPr="00456D94">
        <w:rPr>
          <w:rFonts w:ascii="Arial" w:eastAsia="Times New Roman" w:hAnsi="Arial" w:cs="Arial"/>
          <w:sz w:val="24"/>
          <w:szCs w:val="24"/>
        </w:rPr>
        <w:t>The meeting ended with vote of thanks to the Chair.</w:t>
      </w:r>
    </w:p>
    <w:p w:rsidR="00456D94" w:rsidRPr="00456D94" w:rsidRDefault="00456D94" w:rsidP="00456D94">
      <w:pPr>
        <w:spacing w:line="360" w:lineRule="auto"/>
        <w:ind w:firstLine="720"/>
        <w:jc w:val="center"/>
        <w:rPr>
          <w:rFonts w:ascii="Calibri" w:eastAsia="Times New Roman" w:hAnsi="Calibri" w:cs="Calibri"/>
        </w:rPr>
      </w:pPr>
      <w:r w:rsidRPr="00456D94">
        <w:rPr>
          <w:rFonts w:ascii="Arial" w:eastAsia="Times New Roman" w:hAnsi="Arial" w:cs="Arial"/>
          <w:sz w:val="24"/>
          <w:szCs w:val="24"/>
        </w:rPr>
        <w:t>****</w:t>
      </w:r>
    </w:p>
    <w:p w:rsidR="00456D94" w:rsidRDefault="00456D94" w:rsidP="00456D94">
      <w:pPr>
        <w:spacing w:line="360" w:lineRule="auto"/>
        <w:ind w:firstLine="720"/>
        <w:jc w:val="center"/>
        <w:rPr>
          <w:rFonts w:ascii="Arial" w:eastAsia="Times New Roman" w:hAnsi="Arial" w:cs="Arial"/>
          <w:b/>
          <w:bCs/>
          <w:sz w:val="24"/>
          <w:szCs w:val="24"/>
        </w:rPr>
      </w:pPr>
      <w:r w:rsidRPr="00456D94">
        <w:rPr>
          <w:rFonts w:ascii="Arial" w:eastAsia="Times New Roman" w:hAnsi="Arial" w:cs="Arial"/>
          <w:b/>
          <w:bCs/>
          <w:sz w:val="24"/>
          <w:szCs w:val="24"/>
        </w:rPr>
        <w:t> </w:t>
      </w:r>
    </w:p>
    <w:p w:rsidR="00456D94" w:rsidRDefault="00456D94" w:rsidP="00456D94">
      <w:pPr>
        <w:spacing w:line="360" w:lineRule="auto"/>
        <w:ind w:firstLine="720"/>
        <w:jc w:val="center"/>
        <w:rPr>
          <w:rFonts w:ascii="Arial" w:eastAsia="Times New Roman" w:hAnsi="Arial" w:cs="Arial"/>
          <w:b/>
          <w:bCs/>
          <w:sz w:val="24"/>
          <w:szCs w:val="24"/>
        </w:rPr>
      </w:pPr>
    </w:p>
    <w:p w:rsidR="00456D94" w:rsidRDefault="00456D94" w:rsidP="00456D94">
      <w:pPr>
        <w:spacing w:line="360" w:lineRule="auto"/>
        <w:ind w:firstLine="720"/>
        <w:jc w:val="center"/>
        <w:rPr>
          <w:rFonts w:ascii="Arial" w:eastAsia="Times New Roman" w:hAnsi="Arial" w:cs="Arial"/>
          <w:b/>
          <w:bCs/>
          <w:sz w:val="24"/>
          <w:szCs w:val="24"/>
        </w:rPr>
      </w:pPr>
    </w:p>
    <w:p w:rsidR="00456D94" w:rsidRDefault="00456D94" w:rsidP="00456D94">
      <w:pPr>
        <w:spacing w:line="360" w:lineRule="auto"/>
        <w:ind w:firstLine="720"/>
        <w:jc w:val="center"/>
        <w:rPr>
          <w:rFonts w:ascii="Arial" w:eastAsia="Times New Roman" w:hAnsi="Arial" w:cs="Arial"/>
          <w:b/>
          <w:bCs/>
          <w:sz w:val="24"/>
          <w:szCs w:val="24"/>
        </w:rPr>
      </w:pPr>
    </w:p>
    <w:p w:rsidR="00456D94" w:rsidRDefault="00456D94" w:rsidP="00456D94">
      <w:pPr>
        <w:spacing w:line="360" w:lineRule="auto"/>
        <w:ind w:firstLine="720"/>
        <w:jc w:val="center"/>
        <w:rPr>
          <w:rFonts w:ascii="Arial" w:eastAsia="Times New Roman" w:hAnsi="Arial" w:cs="Arial"/>
          <w:b/>
          <w:bCs/>
          <w:sz w:val="24"/>
          <w:szCs w:val="24"/>
        </w:rPr>
      </w:pPr>
    </w:p>
    <w:p w:rsidR="00456D94" w:rsidRDefault="00456D94" w:rsidP="00456D94">
      <w:pPr>
        <w:spacing w:line="360" w:lineRule="auto"/>
        <w:ind w:firstLine="720"/>
        <w:jc w:val="center"/>
        <w:rPr>
          <w:rFonts w:ascii="Arial" w:eastAsia="Times New Roman" w:hAnsi="Arial" w:cs="Arial"/>
          <w:b/>
          <w:bCs/>
          <w:sz w:val="24"/>
          <w:szCs w:val="24"/>
        </w:rPr>
      </w:pPr>
    </w:p>
    <w:p w:rsidR="00456D94" w:rsidRDefault="00456D94" w:rsidP="00456D94">
      <w:pPr>
        <w:spacing w:line="360" w:lineRule="auto"/>
        <w:ind w:firstLine="720"/>
        <w:jc w:val="center"/>
        <w:rPr>
          <w:rFonts w:ascii="Arial" w:eastAsia="Times New Roman" w:hAnsi="Arial" w:cs="Arial"/>
          <w:b/>
          <w:bCs/>
          <w:sz w:val="24"/>
          <w:szCs w:val="24"/>
        </w:rPr>
      </w:pPr>
    </w:p>
    <w:p w:rsidR="00456D94" w:rsidRDefault="00456D94" w:rsidP="00456D94">
      <w:pPr>
        <w:spacing w:line="360" w:lineRule="auto"/>
        <w:ind w:firstLine="720"/>
        <w:jc w:val="center"/>
        <w:rPr>
          <w:rFonts w:ascii="Arial" w:eastAsia="Times New Roman" w:hAnsi="Arial" w:cs="Arial"/>
          <w:b/>
          <w:bCs/>
          <w:sz w:val="24"/>
          <w:szCs w:val="24"/>
        </w:rPr>
      </w:pPr>
    </w:p>
    <w:p w:rsidR="00456D94" w:rsidRDefault="00456D94" w:rsidP="00456D94">
      <w:pPr>
        <w:spacing w:line="360" w:lineRule="auto"/>
        <w:ind w:firstLine="720"/>
        <w:jc w:val="center"/>
        <w:rPr>
          <w:rFonts w:ascii="Arial" w:eastAsia="Times New Roman" w:hAnsi="Arial" w:cs="Arial"/>
          <w:b/>
          <w:bCs/>
          <w:sz w:val="24"/>
          <w:szCs w:val="24"/>
        </w:rPr>
      </w:pPr>
    </w:p>
    <w:p w:rsidR="00456D94" w:rsidRDefault="00456D94" w:rsidP="00456D94">
      <w:pPr>
        <w:spacing w:line="360" w:lineRule="auto"/>
        <w:ind w:firstLine="720"/>
        <w:jc w:val="center"/>
        <w:rPr>
          <w:rFonts w:ascii="Arial" w:eastAsia="Times New Roman" w:hAnsi="Arial" w:cs="Arial"/>
          <w:b/>
          <w:bCs/>
          <w:sz w:val="24"/>
          <w:szCs w:val="24"/>
        </w:rPr>
      </w:pPr>
    </w:p>
    <w:p w:rsidR="00456D94" w:rsidRDefault="00456D94" w:rsidP="00456D94">
      <w:pPr>
        <w:spacing w:line="360" w:lineRule="auto"/>
        <w:ind w:firstLine="720"/>
        <w:jc w:val="center"/>
        <w:rPr>
          <w:rFonts w:ascii="Arial" w:eastAsia="Times New Roman" w:hAnsi="Arial" w:cs="Arial"/>
          <w:b/>
          <w:bCs/>
          <w:sz w:val="24"/>
          <w:szCs w:val="24"/>
        </w:rPr>
      </w:pPr>
    </w:p>
    <w:p w:rsidR="00456D94" w:rsidRDefault="00456D94" w:rsidP="00456D94">
      <w:pPr>
        <w:spacing w:line="360" w:lineRule="auto"/>
        <w:ind w:firstLine="720"/>
        <w:jc w:val="center"/>
        <w:rPr>
          <w:rFonts w:ascii="Arial" w:eastAsia="Times New Roman" w:hAnsi="Arial" w:cs="Arial"/>
          <w:b/>
          <w:bCs/>
          <w:sz w:val="24"/>
          <w:szCs w:val="24"/>
        </w:rPr>
      </w:pPr>
    </w:p>
    <w:p w:rsidR="00456D94" w:rsidRPr="00456D94" w:rsidRDefault="00456D94" w:rsidP="00456D94">
      <w:pPr>
        <w:jc w:val="right"/>
        <w:rPr>
          <w:rFonts w:ascii="Calibri" w:eastAsia="Times New Roman" w:hAnsi="Calibri" w:cs="Calibri"/>
        </w:rPr>
      </w:pPr>
      <w:r w:rsidRPr="00456D94">
        <w:rPr>
          <w:rFonts w:ascii="Arial" w:eastAsia="Times New Roman" w:hAnsi="Arial" w:cs="Arial"/>
          <w:b/>
          <w:bCs/>
          <w:sz w:val="24"/>
          <w:szCs w:val="24"/>
          <w:u w:val="single"/>
        </w:rPr>
        <w:t>Annexure</w:t>
      </w:r>
    </w:p>
    <w:p w:rsidR="00456D94" w:rsidRPr="00456D94" w:rsidRDefault="00456D94" w:rsidP="00456D94">
      <w:pPr>
        <w:jc w:val="both"/>
        <w:rPr>
          <w:rFonts w:ascii="Calibri" w:eastAsia="Times New Roman" w:hAnsi="Calibri" w:cs="Calibri"/>
        </w:rPr>
      </w:pPr>
      <w:r w:rsidRPr="00456D94">
        <w:rPr>
          <w:rFonts w:ascii="Arial" w:eastAsia="Times New Roman" w:hAnsi="Arial" w:cs="Arial"/>
          <w:b/>
          <w:bCs/>
          <w:sz w:val="24"/>
          <w:szCs w:val="24"/>
        </w:rPr>
        <w:t>List of Participants is annexed:</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91"/>
        <w:gridCol w:w="8499"/>
      </w:tblGrid>
      <w:tr w:rsidR="00456D94" w:rsidRPr="00456D94" w:rsidTr="00456D94">
        <w:tc>
          <w:tcPr>
            <w:tcW w:w="900"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160" w:line="252" w:lineRule="auto"/>
              <w:jc w:val="both"/>
              <w:rPr>
                <w:rFonts w:ascii="Times New Roman" w:eastAsia="Times New Roman" w:hAnsi="Times New Roman" w:cs="Times New Roman"/>
                <w:sz w:val="24"/>
                <w:szCs w:val="24"/>
              </w:rPr>
            </w:pPr>
            <w:r w:rsidRPr="00456D94">
              <w:rPr>
                <w:rFonts w:ascii="Arial" w:eastAsia="Times New Roman" w:hAnsi="Arial" w:cs="Arial"/>
                <w:b/>
                <w:bCs/>
                <w:sz w:val="24"/>
                <w:szCs w:val="24"/>
              </w:rPr>
              <w:t>S. No.</w:t>
            </w:r>
          </w:p>
        </w:tc>
        <w:tc>
          <w:tcPr>
            <w:tcW w:w="8635"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160" w:line="252" w:lineRule="auto"/>
              <w:jc w:val="both"/>
              <w:rPr>
                <w:rFonts w:ascii="Times New Roman" w:eastAsia="Times New Roman" w:hAnsi="Times New Roman" w:cs="Times New Roman"/>
                <w:sz w:val="24"/>
                <w:szCs w:val="24"/>
              </w:rPr>
            </w:pPr>
            <w:r w:rsidRPr="00456D94">
              <w:rPr>
                <w:rFonts w:ascii="Arial" w:eastAsia="Times New Roman" w:hAnsi="Arial" w:cs="Arial"/>
                <w:b/>
                <w:bCs/>
                <w:sz w:val="24"/>
                <w:szCs w:val="24"/>
              </w:rPr>
              <w:t xml:space="preserve">Name &amp; Designation </w:t>
            </w:r>
          </w:p>
        </w:tc>
      </w:tr>
      <w:tr w:rsidR="00456D94" w:rsidRPr="00456D94" w:rsidTr="00456D94">
        <w:tc>
          <w:tcPr>
            <w:tcW w:w="90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Times New Roman" w:eastAsia="Times New Roman" w:hAnsi="Times New Roman" w:cs="Times New Roman"/>
                <w:sz w:val="24"/>
                <w:szCs w:val="24"/>
              </w:rPr>
            </w:pPr>
            <w:r w:rsidRPr="00456D94">
              <w:rPr>
                <w:rFonts w:ascii="Times New Roman" w:eastAsia="Times New Roman" w:hAnsi="Times New Roman" w:cs="Times New Roman"/>
                <w:sz w:val="24"/>
                <w:szCs w:val="24"/>
              </w:rPr>
              <w:t> </w:t>
            </w:r>
          </w:p>
        </w:tc>
        <w:tc>
          <w:tcPr>
            <w:tcW w:w="8635" w:type="dxa"/>
            <w:tcBorders>
              <w:top w:val="nil"/>
              <w:left w:val="nil"/>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Calibri" w:eastAsia="Times New Roman" w:hAnsi="Calibri" w:cs="Calibri"/>
              </w:rPr>
            </w:pPr>
            <w:r w:rsidRPr="00456D94">
              <w:rPr>
                <w:rFonts w:ascii="Arial" w:eastAsia="Times New Roman" w:hAnsi="Arial" w:cs="Arial"/>
                <w:b/>
                <w:bCs/>
                <w:color w:val="000000"/>
                <w:sz w:val="24"/>
                <w:szCs w:val="24"/>
              </w:rPr>
              <w:t>Department of Land Resources</w:t>
            </w:r>
          </w:p>
        </w:tc>
      </w:tr>
      <w:tr w:rsidR="00456D94" w:rsidRPr="00456D94" w:rsidTr="00456D94">
        <w:tc>
          <w:tcPr>
            <w:tcW w:w="90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160" w:line="252" w:lineRule="auto"/>
              <w:jc w:val="both"/>
              <w:rPr>
                <w:rFonts w:ascii="Times New Roman" w:eastAsia="Times New Roman" w:hAnsi="Times New Roman" w:cs="Times New Roman"/>
                <w:sz w:val="24"/>
                <w:szCs w:val="24"/>
              </w:rPr>
            </w:pPr>
            <w:r w:rsidRPr="00456D94">
              <w:rPr>
                <w:rFonts w:ascii="Arial" w:eastAsia="Times New Roman" w:hAnsi="Arial" w:cs="Arial"/>
                <w:sz w:val="24"/>
                <w:szCs w:val="24"/>
              </w:rPr>
              <w:t>1.</w:t>
            </w:r>
          </w:p>
        </w:tc>
        <w:tc>
          <w:tcPr>
            <w:tcW w:w="8635" w:type="dxa"/>
            <w:tcBorders>
              <w:top w:val="nil"/>
              <w:left w:val="nil"/>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Calibri" w:eastAsia="Times New Roman" w:hAnsi="Calibri" w:cs="Calibri"/>
              </w:rPr>
            </w:pPr>
            <w:proofErr w:type="spellStart"/>
            <w:r w:rsidRPr="00456D94">
              <w:rPr>
                <w:rFonts w:ascii="Arial" w:eastAsia="Times New Roman" w:hAnsi="Arial" w:cs="Arial"/>
                <w:color w:val="000000"/>
                <w:sz w:val="24"/>
                <w:szCs w:val="24"/>
              </w:rPr>
              <w:t>Sh.Hukum</w:t>
            </w:r>
            <w:proofErr w:type="spellEnd"/>
            <w:r w:rsidRPr="00456D94">
              <w:rPr>
                <w:rFonts w:ascii="Arial" w:eastAsia="Times New Roman" w:hAnsi="Arial" w:cs="Arial"/>
                <w:color w:val="000000"/>
                <w:sz w:val="24"/>
                <w:szCs w:val="24"/>
              </w:rPr>
              <w:t xml:space="preserve"> Singh </w:t>
            </w:r>
            <w:proofErr w:type="spellStart"/>
            <w:r w:rsidRPr="00456D94">
              <w:rPr>
                <w:rFonts w:ascii="Arial" w:eastAsia="Times New Roman" w:hAnsi="Arial" w:cs="Arial"/>
                <w:color w:val="000000"/>
                <w:sz w:val="24"/>
                <w:szCs w:val="24"/>
              </w:rPr>
              <w:t>Meena</w:t>
            </w:r>
            <w:proofErr w:type="spellEnd"/>
            <w:r w:rsidRPr="00456D94">
              <w:rPr>
                <w:rFonts w:ascii="Arial" w:eastAsia="Times New Roman" w:hAnsi="Arial" w:cs="Arial"/>
                <w:color w:val="000000"/>
                <w:sz w:val="24"/>
                <w:szCs w:val="24"/>
              </w:rPr>
              <w:t>, IAS, JS(LR)-Chairman</w:t>
            </w:r>
          </w:p>
        </w:tc>
      </w:tr>
      <w:tr w:rsidR="00456D94" w:rsidRPr="00456D94" w:rsidTr="00456D94">
        <w:tc>
          <w:tcPr>
            <w:tcW w:w="90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160" w:line="252" w:lineRule="auto"/>
              <w:jc w:val="both"/>
              <w:rPr>
                <w:rFonts w:ascii="Times New Roman" w:eastAsia="Times New Roman" w:hAnsi="Times New Roman" w:cs="Times New Roman"/>
                <w:sz w:val="24"/>
                <w:szCs w:val="24"/>
              </w:rPr>
            </w:pPr>
            <w:r w:rsidRPr="00456D94">
              <w:rPr>
                <w:rFonts w:ascii="Arial" w:eastAsia="Times New Roman" w:hAnsi="Arial" w:cs="Arial"/>
                <w:sz w:val="24"/>
                <w:szCs w:val="24"/>
              </w:rPr>
              <w:t>2.</w:t>
            </w:r>
          </w:p>
        </w:tc>
        <w:tc>
          <w:tcPr>
            <w:tcW w:w="8635" w:type="dxa"/>
            <w:tcBorders>
              <w:top w:val="nil"/>
              <w:left w:val="nil"/>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Calibri" w:eastAsia="Times New Roman" w:hAnsi="Calibri" w:cs="Calibri"/>
              </w:rPr>
            </w:pPr>
            <w:r w:rsidRPr="00456D94">
              <w:rPr>
                <w:rFonts w:ascii="Arial" w:eastAsia="Times New Roman" w:hAnsi="Arial" w:cs="Arial"/>
                <w:color w:val="000000"/>
                <w:sz w:val="24"/>
                <w:szCs w:val="24"/>
              </w:rPr>
              <w:t>Sh. P.C. Prasad, Deputy Secretary(LR)</w:t>
            </w:r>
          </w:p>
        </w:tc>
      </w:tr>
      <w:tr w:rsidR="00456D94" w:rsidRPr="00456D94" w:rsidTr="00456D94">
        <w:tc>
          <w:tcPr>
            <w:tcW w:w="90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Times New Roman" w:eastAsia="Times New Roman" w:hAnsi="Times New Roman" w:cs="Times New Roman"/>
                <w:sz w:val="24"/>
                <w:szCs w:val="24"/>
              </w:rPr>
            </w:pPr>
            <w:r w:rsidRPr="00456D94">
              <w:rPr>
                <w:rFonts w:ascii="Times New Roman" w:eastAsia="Times New Roman" w:hAnsi="Times New Roman" w:cs="Times New Roman"/>
                <w:sz w:val="24"/>
                <w:szCs w:val="24"/>
              </w:rPr>
              <w:t> </w:t>
            </w:r>
          </w:p>
        </w:tc>
        <w:tc>
          <w:tcPr>
            <w:tcW w:w="8635" w:type="dxa"/>
            <w:tcBorders>
              <w:top w:val="nil"/>
              <w:left w:val="nil"/>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Calibri" w:eastAsia="Times New Roman" w:hAnsi="Calibri" w:cs="Calibri"/>
              </w:rPr>
            </w:pPr>
            <w:r w:rsidRPr="00456D94">
              <w:rPr>
                <w:rFonts w:ascii="Arial" w:eastAsia="Times New Roman" w:hAnsi="Arial" w:cs="Arial"/>
                <w:b/>
                <w:bCs/>
                <w:color w:val="000000"/>
                <w:sz w:val="24"/>
                <w:szCs w:val="24"/>
              </w:rPr>
              <w:t xml:space="preserve">NIC-LRISD   </w:t>
            </w:r>
          </w:p>
        </w:tc>
      </w:tr>
      <w:tr w:rsidR="00456D94" w:rsidRPr="00456D94" w:rsidTr="00456D94">
        <w:tc>
          <w:tcPr>
            <w:tcW w:w="90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160" w:line="252" w:lineRule="auto"/>
              <w:jc w:val="both"/>
              <w:rPr>
                <w:rFonts w:ascii="Times New Roman" w:eastAsia="Times New Roman" w:hAnsi="Times New Roman" w:cs="Times New Roman"/>
                <w:sz w:val="24"/>
                <w:szCs w:val="24"/>
              </w:rPr>
            </w:pPr>
            <w:r w:rsidRPr="00456D94">
              <w:rPr>
                <w:rFonts w:ascii="Arial" w:eastAsia="Times New Roman" w:hAnsi="Arial" w:cs="Arial"/>
                <w:sz w:val="24"/>
                <w:szCs w:val="24"/>
              </w:rPr>
              <w:t>3.</w:t>
            </w:r>
          </w:p>
        </w:tc>
        <w:tc>
          <w:tcPr>
            <w:tcW w:w="8635" w:type="dxa"/>
            <w:tcBorders>
              <w:top w:val="nil"/>
              <w:left w:val="nil"/>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Calibri" w:eastAsia="Times New Roman" w:hAnsi="Calibri" w:cs="Calibri"/>
              </w:rPr>
            </w:pPr>
            <w:proofErr w:type="spellStart"/>
            <w:r w:rsidRPr="00456D94">
              <w:rPr>
                <w:rFonts w:ascii="Arial" w:eastAsia="Times New Roman" w:hAnsi="Arial" w:cs="Arial"/>
                <w:color w:val="000000"/>
                <w:sz w:val="24"/>
                <w:szCs w:val="24"/>
              </w:rPr>
              <w:t>Sh.Deepak</w:t>
            </w:r>
            <w:proofErr w:type="spellEnd"/>
            <w:r w:rsidRPr="00456D94">
              <w:rPr>
                <w:rFonts w:ascii="Arial" w:eastAsia="Times New Roman" w:hAnsi="Arial" w:cs="Arial"/>
                <w:color w:val="000000"/>
                <w:sz w:val="24"/>
                <w:szCs w:val="24"/>
              </w:rPr>
              <w:t xml:space="preserve"> Chandra </w:t>
            </w:r>
            <w:proofErr w:type="spellStart"/>
            <w:r w:rsidRPr="00456D94">
              <w:rPr>
                <w:rFonts w:ascii="Arial" w:eastAsia="Times New Roman" w:hAnsi="Arial" w:cs="Arial"/>
                <w:color w:val="000000"/>
                <w:sz w:val="24"/>
                <w:szCs w:val="24"/>
              </w:rPr>
              <w:t>Mishra</w:t>
            </w:r>
            <w:proofErr w:type="spellEnd"/>
            <w:r w:rsidRPr="00456D94">
              <w:rPr>
                <w:rFonts w:ascii="Arial" w:eastAsia="Times New Roman" w:hAnsi="Arial" w:cs="Arial"/>
                <w:color w:val="000000"/>
                <w:sz w:val="24"/>
                <w:szCs w:val="24"/>
              </w:rPr>
              <w:t>, DDG&amp;HOG</w:t>
            </w:r>
          </w:p>
        </w:tc>
      </w:tr>
      <w:tr w:rsidR="00456D94" w:rsidRPr="00456D94" w:rsidTr="00456D94">
        <w:tc>
          <w:tcPr>
            <w:tcW w:w="90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160" w:line="252" w:lineRule="auto"/>
              <w:jc w:val="both"/>
              <w:rPr>
                <w:rFonts w:ascii="Times New Roman" w:eastAsia="Times New Roman" w:hAnsi="Times New Roman" w:cs="Times New Roman"/>
                <w:sz w:val="24"/>
                <w:szCs w:val="24"/>
              </w:rPr>
            </w:pPr>
            <w:r w:rsidRPr="00456D94">
              <w:rPr>
                <w:rFonts w:ascii="Arial" w:eastAsia="Times New Roman" w:hAnsi="Arial" w:cs="Arial"/>
                <w:sz w:val="24"/>
                <w:szCs w:val="24"/>
              </w:rPr>
              <w:t>4.</w:t>
            </w:r>
          </w:p>
        </w:tc>
        <w:tc>
          <w:tcPr>
            <w:tcW w:w="8635" w:type="dxa"/>
            <w:tcBorders>
              <w:top w:val="nil"/>
              <w:left w:val="nil"/>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Calibri" w:eastAsia="Times New Roman" w:hAnsi="Calibri" w:cs="Calibri"/>
              </w:rPr>
            </w:pPr>
            <w:proofErr w:type="spellStart"/>
            <w:r w:rsidRPr="00456D94">
              <w:rPr>
                <w:rFonts w:ascii="Arial" w:eastAsia="Times New Roman" w:hAnsi="Arial" w:cs="Arial"/>
                <w:color w:val="000000"/>
                <w:sz w:val="24"/>
                <w:szCs w:val="24"/>
              </w:rPr>
              <w:t>Sh.Rajiv</w:t>
            </w:r>
            <w:proofErr w:type="spellEnd"/>
            <w:r w:rsidRPr="00456D94">
              <w:rPr>
                <w:rFonts w:ascii="Arial" w:eastAsia="Times New Roman" w:hAnsi="Arial" w:cs="Arial"/>
                <w:color w:val="000000"/>
                <w:sz w:val="24"/>
                <w:szCs w:val="24"/>
              </w:rPr>
              <w:t xml:space="preserve"> </w:t>
            </w:r>
            <w:proofErr w:type="spellStart"/>
            <w:r w:rsidRPr="00456D94">
              <w:rPr>
                <w:rFonts w:ascii="Arial" w:eastAsia="Times New Roman" w:hAnsi="Arial" w:cs="Arial"/>
                <w:color w:val="000000"/>
                <w:sz w:val="24"/>
                <w:szCs w:val="24"/>
              </w:rPr>
              <w:t>Goel</w:t>
            </w:r>
            <w:proofErr w:type="spellEnd"/>
            <w:r w:rsidRPr="00456D94">
              <w:rPr>
                <w:rFonts w:ascii="Arial" w:eastAsia="Times New Roman" w:hAnsi="Arial" w:cs="Arial"/>
                <w:color w:val="000000"/>
                <w:sz w:val="24"/>
                <w:szCs w:val="24"/>
              </w:rPr>
              <w:t>, STD&amp;HOD</w:t>
            </w:r>
          </w:p>
        </w:tc>
      </w:tr>
      <w:tr w:rsidR="00456D94" w:rsidRPr="00456D94" w:rsidTr="00456D94">
        <w:tc>
          <w:tcPr>
            <w:tcW w:w="90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160" w:line="252" w:lineRule="auto"/>
              <w:jc w:val="both"/>
              <w:rPr>
                <w:rFonts w:ascii="Times New Roman" w:eastAsia="Times New Roman" w:hAnsi="Times New Roman" w:cs="Times New Roman"/>
                <w:sz w:val="24"/>
                <w:szCs w:val="24"/>
              </w:rPr>
            </w:pPr>
            <w:r w:rsidRPr="00456D94">
              <w:rPr>
                <w:rFonts w:ascii="Arial" w:eastAsia="Times New Roman" w:hAnsi="Arial" w:cs="Arial"/>
                <w:sz w:val="24"/>
                <w:szCs w:val="24"/>
              </w:rPr>
              <w:t>5.</w:t>
            </w:r>
          </w:p>
        </w:tc>
        <w:tc>
          <w:tcPr>
            <w:tcW w:w="8635" w:type="dxa"/>
            <w:tcBorders>
              <w:top w:val="nil"/>
              <w:left w:val="nil"/>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Calibri" w:eastAsia="Times New Roman" w:hAnsi="Calibri" w:cs="Calibri"/>
              </w:rPr>
            </w:pPr>
            <w:r w:rsidRPr="00456D94">
              <w:rPr>
                <w:rFonts w:ascii="Arial" w:eastAsia="Times New Roman" w:hAnsi="Arial" w:cs="Arial"/>
                <w:color w:val="000000"/>
                <w:sz w:val="24"/>
                <w:szCs w:val="24"/>
              </w:rPr>
              <w:t xml:space="preserve">Sh. D.S. </w:t>
            </w:r>
            <w:proofErr w:type="spellStart"/>
            <w:r w:rsidRPr="00456D94">
              <w:rPr>
                <w:rFonts w:ascii="Arial" w:eastAsia="Times New Roman" w:hAnsi="Arial" w:cs="Arial"/>
                <w:color w:val="000000"/>
                <w:sz w:val="24"/>
                <w:szCs w:val="24"/>
              </w:rPr>
              <w:t>Venkatesh</w:t>
            </w:r>
            <w:proofErr w:type="spellEnd"/>
            <w:r w:rsidRPr="00456D94">
              <w:rPr>
                <w:rFonts w:ascii="Arial" w:eastAsia="Times New Roman" w:hAnsi="Arial" w:cs="Arial"/>
                <w:color w:val="000000"/>
                <w:sz w:val="24"/>
                <w:szCs w:val="24"/>
              </w:rPr>
              <w:t>, STD</w:t>
            </w:r>
          </w:p>
        </w:tc>
      </w:tr>
      <w:tr w:rsidR="00456D94" w:rsidRPr="00456D94" w:rsidTr="00456D94">
        <w:tc>
          <w:tcPr>
            <w:tcW w:w="90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160" w:line="252" w:lineRule="auto"/>
              <w:jc w:val="both"/>
              <w:rPr>
                <w:rFonts w:ascii="Times New Roman" w:eastAsia="Times New Roman" w:hAnsi="Times New Roman" w:cs="Times New Roman"/>
                <w:sz w:val="24"/>
                <w:szCs w:val="24"/>
              </w:rPr>
            </w:pPr>
            <w:r w:rsidRPr="00456D94">
              <w:rPr>
                <w:rFonts w:ascii="Arial" w:eastAsia="Times New Roman" w:hAnsi="Arial" w:cs="Arial"/>
                <w:sz w:val="24"/>
                <w:szCs w:val="24"/>
              </w:rPr>
              <w:t>6.</w:t>
            </w:r>
          </w:p>
        </w:tc>
        <w:tc>
          <w:tcPr>
            <w:tcW w:w="8635" w:type="dxa"/>
            <w:tcBorders>
              <w:top w:val="nil"/>
              <w:left w:val="nil"/>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Calibri" w:eastAsia="Times New Roman" w:hAnsi="Calibri" w:cs="Calibri"/>
              </w:rPr>
            </w:pPr>
            <w:proofErr w:type="spellStart"/>
            <w:r w:rsidRPr="00456D94">
              <w:rPr>
                <w:rFonts w:ascii="Arial" w:eastAsia="Times New Roman" w:hAnsi="Arial" w:cs="Arial"/>
                <w:color w:val="000000"/>
                <w:sz w:val="24"/>
                <w:szCs w:val="24"/>
              </w:rPr>
              <w:t>Smt.Kanika</w:t>
            </w:r>
            <w:proofErr w:type="spellEnd"/>
            <w:r w:rsidRPr="00456D94">
              <w:rPr>
                <w:rFonts w:ascii="Arial" w:eastAsia="Times New Roman" w:hAnsi="Arial" w:cs="Arial"/>
                <w:color w:val="000000"/>
                <w:sz w:val="24"/>
                <w:szCs w:val="24"/>
              </w:rPr>
              <w:t xml:space="preserve"> </w:t>
            </w:r>
            <w:proofErr w:type="spellStart"/>
            <w:r w:rsidRPr="00456D94">
              <w:rPr>
                <w:rFonts w:ascii="Arial" w:eastAsia="Times New Roman" w:hAnsi="Arial" w:cs="Arial"/>
                <w:color w:val="000000"/>
                <w:sz w:val="24"/>
                <w:szCs w:val="24"/>
              </w:rPr>
              <w:t>Bansal</w:t>
            </w:r>
            <w:proofErr w:type="spellEnd"/>
            <w:r w:rsidRPr="00456D94">
              <w:rPr>
                <w:rFonts w:ascii="Arial" w:eastAsia="Times New Roman" w:hAnsi="Arial" w:cs="Arial"/>
                <w:color w:val="000000"/>
                <w:sz w:val="24"/>
                <w:szCs w:val="24"/>
              </w:rPr>
              <w:t>, STA-B</w:t>
            </w:r>
          </w:p>
        </w:tc>
      </w:tr>
      <w:tr w:rsidR="00456D94" w:rsidRPr="00456D94" w:rsidTr="00456D94">
        <w:tc>
          <w:tcPr>
            <w:tcW w:w="90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Times New Roman" w:eastAsia="Times New Roman" w:hAnsi="Times New Roman" w:cs="Times New Roman"/>
                <w:sz w:val="24"/>
                <w:szCs w:val="24"/>
              </w:rPr>
            </w:pPr>
            <w:r w:rsidRPr="00456D94">
              <w:rPr>
                <w:rFonts w:ascii="Times New Roman" w:eastAsia="Times New Roman" w:hAnsi="Times New Roman" w:cs="Times New Roman"/>
                <w:sz w:val="24"/>
                <w:szCs w:val="24"/>
              </w:rPr>
              <w:t> </w:t>
            </w:r>
          </w:p>
        </w:tc>
        <w:tc>
          <w:tcPr>
            <w:tcW w:w="8635" w:type="dxa"/>
            <w:tcBorders>
              <w:top w:val="nil"/>
              <w:left w:val="nil"/>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Times New Roman" w:eastAsia="Times New Roman" w:hAnsi="Times New Roman" w:cs="Times New Roman"/>
                <w:sz w:val="24"/>
                <w:szCs w:val="24"/>
              </w:rPr>
            </w:pPr>
            <w:r w:rsidRPr="00456D94">
              <w:rPr>
                <w:rFonts w:ascii="Times New Roman" w:eastAsia="Times New Roman" w:hAnsi="Times New Roman" w:cs="Times New Roman"/>
                <w:sz w:val="24"/>
                <w:szCs w:val="24"/>
              </w:rPr>
              <w:t> </w:t>
            </w:r>
          </w:p>
        </w:tc>
      </w:tr>
      <w:tr w:rsidR="00456D94" w:rsidRPr="00456D94" w:rsidTr="00456D94">
        <w:tc>
          <w:tcPr>
            <w:tcW w:w="90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Times New Roman" w:eastAsia="Times New Roman" w:hAnsi="Times New Roman" w:cs="Times New Roman"/>
                <w:sz w:val="24"/>
                <w:szCs w:val="24"/>
              </w:rPr>
            </w:pPr>
            <w:r w:rsidRPr="00456D94">
              <w:rPr>
                <w:rFonts w:ascii="Times New Roman" w:eastAsia="Times New Roman" w:hAnsi="Times New Roman" w:cs="Times New Roman"/>
                <w:sz w:val="24"/>
                <w:szCs w:val="24"/>
              </w:rPr>
              <w:t> </w:t>
            </w:r>
          </w:p>
        </w:tc>
        <w:tc>
          <w:tcPr>
            <w:tcW w:w="8635" w:type="dxa"/>
            <w:tcBorders>
              <w:top w:val="nil"/>
              <w:left w:val="nil"/>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Times New Roman" w:eastAsia="Times New Roman" w:hAnsi="Times New Roman" w:cs="Times New Roman"/>
                <w:sz w:val="24"/>
                <w:szCs w:val="24"/>
              </w:rPr>
            </w:pPr>
            <w:r w:rsidRPr="00456D94">
              <w:rPr>
                <w:rFonts w:ascii="Times New Roman" w:eastAsia="Times New Roman" w:hAnsi="Times New Roman" w:cs="Times New Roman"/>
                <w:sz w:val="24"/>
                <w:szCs w:val="24"/>
              </w:rPr>
              <w:t> </w:t>
            </w:r>
          </w:p>
        </w:tc>
      </w:tr>
      <w:tr w:rsidR="00456D94" w:rsidRPr="00456D94" w:rsidTr="00456D94">
        <w:trPr>
          <w:trHeight w:val="305"/>
        </w:trPr>
        <w:tc>
          <w:tcPr>
            <w:tcW w:w="90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Times New Roman" w:eastAsia="Times New Roman" w:hAnsi="Times New Roman" w:cs="Times New Roman"/>
                <w:sz w:val="24"/>
                <w:szCs w:val="24"/>
              </w:rPr>
            </w:pPr>
            <w:r w:rsidRPr="00456D94">
              <w:rPr>
                <w:rFonts w:ascii="Times New Roman" w:eastAsia="Times New Roman" w:hAnsi="Times New Roman" w:cs="Times New Roman"/>
                <w:sz w:val="24"/>
                <w:szCs w:val="24"/>
              </w:rPr>
              <w:t> </w:t>
            </w:r>
          </w:p>
        </w:tc>
        <w:tc>
          <w:tcPr>
            <w:tcW w:w="8635" w:type="dxa"/>
            <w:tcBorders>
              <w:top w:val="nil"/>
              <w:left w:val="nil"/>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160" w:line="252" w:lineRule="auto"/>
              <w:jc w:val="both"/>
              <w:rPr>
                <w:rFonts w:ascii="Times New Roman" w:eastAsia="Times New Roman" w:hAnsi="Times New Roman" w:cs="Times New Roman"/>
                <w:sz w:val="24"/>
                <w:szCs w:val="24"/>
              </w:rPr>
            </w:pPr>
            <w:r w:rsidRPr="00456D94">
              <w:rPr>
                <w:rFonts w:ascii="Arial" w:eastAsia="Times New Roman" w:hAnsi="Arial" w:cs="Arial"/>
                <w:b/>
                <w:bCs/>
                <w:sz w:val="24"/>
                <w:szCs w:val="24"/>
              </w:rPr>
              <w:t>Department of Science and Technology (DST)</w:t>
            </w:r>
          </w:p>
        </w:tc>
      </w:tr>
      <w:tr w:rsidR="00456D94" w:rsidRPr="00456D94" w:rsidTr="00456D94">
        <w:tc>
          <w:tcPr>
            <w:tcW w:w="90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160" w:line="252" w:lineRule="auto"/>
              <w:jc w:val="both"/>
              <w:rPr>
                <w:rFonts w:ascii="Times New Roman" w:eastAsia="Times New Roman" w:hAnsi="Times New Roman" w:cs="Times New Roman"/>
                <w:sz w:val="24"/>
                <w:szCs w:val="24"/>
              </w:rPr>
            </w:pPr>
            <w:r w:rsidRPr="00456D94">
              <w:rPr>
                <w:rFonts w:ascii="Arial" w:eastAsia="Times New Roman" w:hAnsi="Arial" w:cs="Arial"/>
                <w:sz w:val="24"/>
                <w:szCs w:val="24"/>
              </w:rPr>
              <w:t>7.</w:t>
            </w:r>
          </w:p>
        </w:tc>
        <w:tc>
          <w:tcPr>
            <w:tcW w:w="8635" w:type="dxa"/>
            <w:tcBorders>
              <w:top w:val="nil"/>
              <w:left w:val="nil"/>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Calibri" w:eastAsia="Times New Roman" w:hAnsi="Calibri" w:cs="Calibri"/>
              </w:rPr>
            </w:pPr>
            <w:proofErr w:type="spellStart"/>
            <w:r w:rsidRPr="00456D94">
              <w:rPr>
                <w:rFonts w:ascii="Arial" w:eastAsia="Times New Roman" w:hAnsi="Arial" w:cs="Arial"/>
                <w:color w:val="000000"/>
                <w:sz w:val="24"/>
                <w:szCs w:val="24"/>
              </w:rPr>
              <w:t>Shri</w:t>
            </w:r>
            <w:proofErr w:type="spellEnd"/>
            <w:r w:rsidRPr="00456D94">
              <w:rPr>
                <w:rFonts w:ascii="Arial" w:eastAsia="Times New Roman" w:hAnsi="Arial" w:cs="Arial"/>
                <w:color w:val="000000"/>
                <w:sz w:val="24"/>
                <w:szCs w:val="24"/>
              </w:rPr>
              <w:t xml:space="preserve"> </w:t>
            </w:r>
            <w:proofErr w:type="spellStart"/>
            <w:r w:rsidRPr="00456D94">
              <w:rPr>
                <w:rFonts w:ascii="Arial" w:eastAsia="Times New Roman" w:hAnsi="Arial" w:cs="Arial"/>
                <w:color w:val="000000"/>
                <w:sz w:val="24"/>
                <w:szCs w:val="24"/>
              </w:rPr>
              <w:t>P.S.Acharya</w:t>
            </w:r>
            <w:proofErr w:type="spellEnd"/>
            <w:r w:rsidRPr="00456D94">
              <w:rPr>
                <w:rFonts w:ascii="Arial" w:eastAsia="Times New Roman" w:hAnsi="Arial" w:cs="Arial"/>
                <w:color w:val="000000"/>
                <w:sz w:val="24"/>
                <w:szCs w:val="24"/>
              </w:rPr>
              <w:t>, Head and CEO, NSDI division</w:t>
            </w:r>
          </w:p>
        </w:tc>
      </w:tr>
      <w:tr w:rsidR="00456D94" w:rsidRPr="00456D94" w:rsidTr="00456D94">
        <w:tc>
          <w:tcPr>
            <w:tcW w:w="90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160" w:line="252" w:lineRule="auto"/>
              <w:jc w:val="both"/>
              <w:rPr>
                <w:rFonts w:ascii="Times New Roman" w:eastAsia="Times New Roman" w:hAnsi="Times New Roman" w:cs="Times New Roman"/>
                <w:sz w:val="24"/>
                <w:szCs w:val="24"/>
              </w:rPr>
            </w:pPr>
            <w:r w:rsidRPr="00456D94">
              <w:rPr>
                <w:rFonts w:ascii="Arial" w:eastAsia="Times New Roman" w:hAnsi="Arial" w:cs="Arial"/>
                <w:sz w:val="24"/>
                <w:szCs w:val="24"/>
              </w:rPr>
              <w:t>8.</w:t>
            </w:r>
          </w:p>
        </w:tc>
        <w:tc>
          <w:tcPr>
            <w:tcW w:w="8635" w:type="dxa"/>
            <w:tcBorders>
              <w:top w:val="nil"/>
              <w:left w:val="nil"/>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Calibri" w:eastAsia="Times New Roman" w:hAnsi="Calibri" w:cs="Calibri"/>
              </w:rPr>
            </w:pPr>
            <w:proofErr w:type="spellStart"/>
            <w:r w:rsidRPr="00456D94">
              <w:rPr>
                <w:rFonts w:ascii="Arial" w:eastAsia="Times New Roman" w:hAnsi="Arial" w:cs="Arial"/>
                <w:color w:val="000000"/>
                <w:sz w:val="24"/>
                <w:szCs w:val="24"/>
              </w:rPr>
              <w:t>Shri</w:t>
            </w:r>
            <w:proofErr w:type="spellEnd"/>
            <w:r w:rsidRPr="00456D94">
              <w:rPr>
                <w:rFonts w:ascii="Arial" w:eastAsia="Times New Roman" w:hAnsi="Arial" w:cs="Arial"/>
                <w:color w:val="000000"/>
                <w:sz w:val="24"/>
                <w:szCs w:val="24"/>
              </w:rPr>
              <w:t xml:space="preserve"> R.N. Nanda, Consultant</w:t>
            </w:r>
          </w:p>
        </w:tc>
      </w:tr>
      <w:tr w:rsidR="00456D94" w:rsidRPr="00456D94" w:rsidTr="00456D94">
        <w:tc>
          <w:tcPr>
            <w:tcW w:w="90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Times New Roman" w:eastAsia="Times New Roman" w:hAnsi="Times New Roman" w:cs="Times New Roman"/>
                <w:sz w:val="24"/>
                <w:szCs w:val="24"/>
              </w:rPr>
            </w:pPr>
            <w:r w:rsidRPr="00456D94">
              <w:rPr>
                <w:rFonts w:ascii="Times New Roman" w:eastAsia="Times New Roman" w:hAnsi="Times New Roman" w:cs="Times New Roman"/>
                <w:sz w:val="24"/>
                <w:szCs w:val="24"/>
              </w:rPr>
              <w:t> </w:t>
            </w:r>
          </w:p>
        </w:tc>
        <w:tc>
          <w:tcPr>
            <w:tcW w:w="8635" w:type="dxa"/>
            <w:tcBorders>
              <w:top w:val="nil"/>
              <w:left w:val="nil"/>
              <w:bottom w:val="single" w:sz="8" w:space="0" w:color="auto"/>
              <w:right w:val="single" w:sz="8" w:space="0" w:color="auto"/>
            </w:tcBorders>
            <w:tcMar>
              <w:top w:w="0" w:type="dxa"/>
              <w:left w:w="15" w:type="dxa"/>
              <w:bottom w:w="0" w:type="dxa"/>
              <w:right w:w="15" w:type="dxa"/>
            </w:tcMar>
            <w:hideMark/>
          </w:tcPr>
          <w:p w:rsidR="00456D94" w:rsidRPr="00456D94" w:rsidRDefault="00456D94" w:rsidP="00456D94">
            <w:pPr>
              <w:spacing w:after="0" w:line="240" w:lineRule="auto"/>
              <w:rPr>
                <w:rFonts w:ascii="Times New Roman" w:eastAsia="Times New Roman" w:hAnsi="Times New Roman" w:cs="Times New Roman"/>
                <w:sz w:val="24"/>
                <w:szCs w:val="24"/>
              </w:rPr>
            </w:pPr>
            <w:r w:rsidRPr="00456D94">
              <w:rPr>
                <w:rFonts w:ascii="Times New Roman" w:eastAsia="Times New Roman" w:hAnsi="Times New Roman" w:cs="Times New Roman"/>
                <w:sz w:val="24"/>
                <w:szCs w:val="24"/>
              </w:rPr>
              <w:t> </w:t>
            </w:r>
          </w:p>
        </w:tc>
      </w:tr>
    </w:tbl>
    <w:p w:rsidR="00456D94" w:rsidRPr="00456D94" w:rsidRDefault="00456D94" w:rsidP="00456D94">
      <w:pPr>
        <w:jc w:val="both"/>
        <w:rPr>
          <w:rFonts w:ascii="Calibri" w:eastAsia="Times New Roman" w:hAnsi="Calibri" w:cs="Calibri"/>
        </w:rPr>
      </w:pPr>
      <w:r w:rsidRPr="00456D94">
        <w:rPr>
          <w:rFonts w:ascii="Arial" w:eastAsia="Times New Roman" w:hAnsi="Arial" w:cs="Arial"/>
          <w:b/>
          <w:bCs/>
          <w:sz w:val="24"/>
          <w:szCs w:val="24"/>
        </w:rPr>
        <w:t> </w:t>
      </w:r>
    </w:p>
    <w:p w:rsidR="009D703B" w:rsidRDefault="009D703B"/>
    <w:sectPr w:rsidR="009D70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6D94"/>
    <w:rsid w:val="00456D94"/>
    <w:rsid w:val="009D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D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D94"/>
    <w:rPr>
      <w:b/>
      <w:bCs/>
    </w:rPr>
  </w:style>
</w:styles>
</file>

<file path=word/webSettings.xml><?xml version="1.0" encoding="utf-8"?>
<w:webSettings xmlns:r="http://schemas.openxmlformats.org/officeDocument/2006/relationships" xmlns:w="http://schemas.openxmlformats.org/wordprocessingml/2006/main">
  <w:divs>
    <w:div w:id="111857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2021-07-30T04:28:00Z</dcterms:created>
  <dcterms:modified xsi:type="dcterms:W3CDTF">2021-07-30T04:28:00Z</dcterms:modified>
</cp:coreProperties>
</file>